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emf" ContentType="image/x-emf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word/footer21.xml" ContentType="application/vnd.openxmlformats-officedocument.wordprocessingml.footer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1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 xml:space="preserve">Publisher | Editors</w:t>
      </w:r>
    </w:p>
    <w:p w:rsidRPr="00D711C9" w:rsidR="00861B15" w:rsidP="00067C4E" w:rsidRDefault="00861B15" w14:paraId="672A6659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HEWI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Innovation </w:t>
      </w:r>
    </w:p>
    <w:p w:rsidRPr="00D711C9" w:rsidR="00861B15" w:rsidP="00067C4E" w:rsidRDefault="00861B15" w14:paraId="0A37501D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HEWI Heinrich Wilke GmbH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PO Box 1260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</w:t>
      </w:r>
      <w:r w:rsidRPr="00F237C6">
        <w:rPr>
          <w:rFonts w:ascii="Helvetica Neue Light" w:hAnsi="Helvetica Neue Light"/>
          <w:sz w:val="18"/>
          <w:lang w:val="de-DE"/>
        </w:rPr>
        <w:t xml:space="preserve">Arolsen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82-0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presse@hewi.de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www.hewi.com</w:t>
      </w:r>
    </w:p>
    <w:p w:rsidR="00861B15" w:rsidP="00067C4E" w:rsidRDefault="00861B15" w14:paraId="5DAB6C7B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Clara </w:t>
      </w:r>
      <w:r>
        <w:rPr>
          <w:rFonts w:ascii="Helvetica Neue Light" w:hAnsi="Helvetica Neue Light"/>
          <w:sz w:val="18"/>
          <w:lang w:val="de-DE"/>
        </w:rPr>
        <w:t xml:space="preserve">Brenneker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82-214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="00067C4E">
        <w:rPr>
          <w:rFonts w:ascii="Helvetica Neue Light" w:hAnsi="Helvetica Neue Light"/>
          <w:sz w:val="18"/>
          <w:lang w:val="de-DE"/>
        </w:rPr>
        <w:t xml:space="preserve">cbrenneker@hewi.de</w:t>
      </w:r>
    </w:p>
    <w:p w:rsidR="00067C4E" w:rsidP="00067C4E" w:rsidRDefault="00067C4E" w14:paraId="02EB378F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Nicolo Martin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82-106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nmartin@hewi.de</w:t>
      </w:r>
    </w:p>
    <w:p w:rsidRPr="00F237C6" w:rsidR="00067C4E" w:rsidP="00067C4E" w:rsidRDefault="00067C4E" w14:paraId="6A05A809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 xml:space="preserve">Reprint free of charge - copy requested</w:t>
      </w:r>
    </w:p>
    <w:p w:rsidRPr="00D711C9" w:rsidR="00861B15" w:rsidP="00067C4E" w:rsidRDefault="00861B15" w14:paraId="5A39BBE3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:rsidRPr="00D711C9" w:rsidR="00861B15" w:rsidP="00067C4E" w:rsidRDefault="00861B15" w14:paraId="41C8F396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:rsidR="00861B15" w:rsidP="00861B15" w:rsidRDefault="00861B15" w14:paraId="72A3D3EC" w14:textId="77777777">
      <w:pPr>
        <w:tabs>
          <w:tab w:val="right" w:pos="6237"/>
        </w:tabs>
        <w:spacing w:before="240" w:line="280" w:lineRule="exact"/>
        <w:ind w:end="-284"/>
        <w:jc w:val="both"/>
        <w:rPr>
          <w:rFonts w:ascii="Arial" w:hAnsi="Arial"/>
          <w:b/>
          <w:color w:val="auto"/>
          <w:u w:val="none"/>
        </w:rPr>
      </w:pPr>
    </w:p>
    <w:p w:rsidR="00861B15" w:rsidP="00861B15" w:rsidRDefault="00861B15" w14:paraId="0D0B940D" w14:textId="77777777">
      <w:pPr>
        <w:rPr>
          <w:rFonts w:ascii="Arial" w:hAnsi="Arial"/>
          <w:b/>
          <w:color w:val="auto"/>
          <w:u w:val="none"/>
        </w:rPr>
      </w:pPr>
    </w:p>
    <w:p>
      <w:pPr>
        <w:rPr>
          <w:rFonts w:ascii="Helvetica Neue Light" w:hAnsi="Helvetica Neue Light" w:cs="Arial"/>
          <w:b/>
          <w:color w:val="auto"/>
          <w:sz w:val="40"/>
          <w:szCs w:val="40"/>
          <w:u w:val="none"/>
        </w:rPr>
      </w:pPr>
      <w:r>
        <w:rPr>
          <w:rFonts w:ascii="Helvetica Neue Light" w:hAnsi="Helvetica Neue Light" w:cs="Arial"/>
          <w:b/>
          <w:color w:val="auto"/>
          <w:sz w:val="40"/>
          <w:szCs w:val="40"/>
          <w:u w:val="none"/>
        </w:rPr>
        <w:t xml:space="preserve">HEWI seat family </w:t>
      </w:r>
      <w:r w:rsidR="00D650B2">
        <w:rPr>
          <w:rFonts w:ascii="Helvetica Neue Light" w:hAnsi="Helvetica Neue Light" w:cs="Arial"/>
          <w:b/>
          <w:color w:val="auto"/>
          <w:sz w:val="40"/>
          <w:szCs w:val="40"/>
          <w:u w:val="none"/>
        </w:rPr>
        <w:t xml:space="preserve">- </w:t>
      </w:r>
      <w:r w:rsidR="00D650B2">
        <w:rPr>
          <w:rFonts w:ascii="Helvetica Neue Light" w:hAnsi="Helvetica Neue Light" w:cs="Arial"/>
          <w:b/>
          <w:color w:val="auto"/>
          <w:sz w:val="40"/>
          <w:szCs w:val="40"/>
          <w:u w:val="none"/>
        </w:rPr>
        <w:t xml:space="preserve">Mobile comfort and support</w:t>
      </w:r>
    </w:p>
    <w:p w:rsidR="00A97A5E" w:rsidP="00F2003B" w:rsidRDefault="00A97A5E" w14:paraId="0E27B00A" w14:textId="77777777">
      <w:pPr>
        <w:pStyle w:val="paragraph"/>
        <w:spacing w:before="0" w:beforeAutospacing="0" w:after="0" w:afterAutospacing="0"/>
        <w:textAlignment w:val="baseline"/>
        <w:rPr>
          <w:rFonts w:ascii="Helvetica Neue Light" w:hAnsi="Helvetica Neue Light" w:cs="Arial"/>
          <w:sz w:val="32"/>
          <w:szCs w:val="32"/>
        </w:rPr>
      </w:pPr>
    </w:p>
    <w:p w:rsidR="00335D33" w:rsidP="00F2003B" w:rsidRDefault="00335D33" w14:paraId="60061E4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</w:pPr>
      <w:r w:rsidRPr="0017515A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The new seat family from HEWI </w:t>
      </w:r>
      <w:r w:rsidRPr="0017515A" w:rsidR="009848E0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opens up space for design diversity and offers increased comfort and safety in the sanitary room. Its design is based on the well-known 950 stool and impresses with a new, modern design language. The </w:t>
      </w:r>
      <w:r w:rsidRPr="0017515A" w:rsidR="00163A12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design highlight is </w:t>
      </w:r>
      <w:r w:rsidRPr="0017515A" w:rsidR="008A3879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the </w:t>
      </w:r>
      <w:r w:rsidRPr="0017515A" w:rsidR="00163A12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filigree frame, which provides </w:t>
      </w:r>
      <w:r w:rsidRPr="0017515A" w:rsidR="00163A12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stability on the </w:t>
      </w:r>
      <w:r w:rsidRPr="0017515A" w:rsidR="00163A12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one hand and </w:t>
      </w:r>
      <w:r w:rsidRPr="0017515A" w:rsidR="00163A12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visual and </w:t>
      </w:r>
      <w:r w:rsidRPr="0017515A" w:rsidR="00163A12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physical lightness on </w:t>
      </w:r>
      <w:r w:rsidR="0017515A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the other. </w:t>
      </w:r>
      <w:r w:rsidRPr="0017515A" w:rsidR="00163A12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Thanks to the cross-series design </w:t>
      </w:r>
      <w:r w:rsidR="008579B1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and HEWI's system expertise, </w:t>
      </w:r>
      <w:r w:rsidRPr="0017515A" w:rsidR="00163A12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the four seats integrate perfectly into any bathroom and can </w:t>
      </w:r>
      <w:r w:rsidR="008579B1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be combined with other accessories from HEWI.</w:t>
      </w:r>
    </w:p>
    <w:p w:rsidR="00A672D7" w:rsidP="0017515A" w:rsidRDefault="00A672D7" w14:paraId="44EAFD9C" w14:textId="77777777"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</w:pPr>
    </w:p>
    <w:p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</w:pPr>
      <w:r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Increased safety in the bathroom</w:t>
      </w:r>
    </w:p>
    <w:p w:rsidR="009848E0" w:rsidP="00FD654A" w:rsidRDefault="009848E0" w14:paraId="4B94D5A5" w14:textId="77777777">
      <w:pPr>
        <w:rPr>
          <w:rFonts w:ascii="Georgia" w:hAnsi="Georgia"/>
          <w:color w:val="101010"/>
          <w:spacing w:val="1"/>
          <w:sz w:val="26"/>
          <w:szCs w:val="26"/>
          <w:u w:val="none"/>
          <w:shd w:val="clear" w:color="auto" w:fill="FFFFFF"/>
        </w:rPr>
      </w:pPr>
    </w:p>
    <w:p>
      <w:pPr>
        <w:spacing w:line="360" w:lineRule="auto"/>
        <w:jc w:val="both"/>
        <w:rPr>
          <w:rFonts w:ascii="Helvetica Neue Light" w:hAnsi="Helvetica Neue Light" w:cs="Arial"/>
          <w:color w:val="auto"/>
          <w:sz w:val="22"/>
          <w:szCs w:val="22"/>
          <w:u w:val="none"/>
        </w:rPr>
      </w:pPr>
      <w:r w:rsidRPr="1C7F53F4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Two stools and two bath chairs are part of the new seating family. They have small, special additional functions, such as a </w:t>
      </w:r>
      <w:r w:rsidRPr="1C7F53F4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towel rail </w:t>
      </w:r>
      <w:r w:rsidRPr="1C7F53F4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or various holding options. A model with armrests is also available to provide a sense of safety in the bathroom. This feeling of </w:t>
      </w:r>
      <w:r w:rsidRPr="1C7F53F4" w:rsidR="00D650B2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safety </w:t>
      </w:r>
      <w:r w:rsidRPr="1C7F53F4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is also reflected in the seating. Stools and </w:t>
      </w:r>
      <w:r w:rsidRPr="1C7F53F4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bathroom chairs </w:t>
      </w:r>
      <w:r w:rsidRPr="1C7F53F4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optimally adapt to the shape of the body and support a stable sitting position. </w:t>
      </w:r>
      <w:r w:rsidRPr="1C7F53F4" w:rsidR="3799FCF3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The small stool in particular is especially suitable for narrow bathrooms due to its small footprint. </w:t>
      </w:r>
      <w:r w:rsidRPr="1C7F53F4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Due to the high quality of the products, </w:t>
      </w:r>
      <w:r w:rsidRPr="1C7F53F4" w:rsidR="28D8EC33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they are versatile </w:t>
      </w:r>
      <w:r w:rsidRPr="1C7F53F4" w:rsidR="25F71890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- both in the private sanitary room and outside. In </w:t>
      </w:r>
      <w:r w:rsidRPr="1C7F53F4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terms of colour, the available models in </w:t>
      </w:r>
      <w:r w:rsidRPr="1C7F53F4" w:rsidR="0AC7C4B5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grey and black </w:t>
      </w:r>
      <w:r w:rsidRPr="1C7F53F4">
        <w:rPr>
          <w:rFonts w:ascii="Helvetica Neue Light" w:hAnsi="Helvetica Neue Light" w:cs="Arial"/>
          <w:color w:val="auto"/>
          <w:sz w:val="22"/>
          <w:szCs w:val="22"/>
          <w:u w:val="none"/>
        </w:rPr>
        <w:lastRenderedPageBreak/>
        <w:t xml:space="preserve">as well as in </w:t>
      </w:r>
      <w:r w:rsidRPr="1C7F53F4" w:rsidR="5EAB1A0F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white tones </w:t>
      </w:r>
      <w:r w:rsidRPr="1C7F53F4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integrate </w:t>
      </w:r>
      <w:r w:rsidRPr="1C7F53F4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perfectly into existing room concepts or set contrasting accents.</w:t>
      </w:r>
    </w:p>
    <w:p w:rsidR="00FD654A" w:rsidP="00FD654A" w:rsidRDefault="00FD654A" w14:paraId="3DEEC669" w14:textId="77777777">
      <w:pPr>
        <w:spacing w:line="360" w:lineRule="auto"/>
        <w:rPr>
          <w:rFonts w:ascii="Helvetica Neue Light" w:hAnsi="Helvetica Neue Light" w:cs="Arial"/>
          <w:color w:val="auto"/>
          <w:sz w:val="22"/>
          <w:szCs w:val="22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</w:pPr>
      <w:r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HEWI I Care</w:t>
      </w:r>
    </w:p>
    <w:p w:rsidR="00A672D7" w:rsidP="00D650B2" w:rsidRDefault="00A672D7" w14:paraId="3656B9AB" w14:textId="77777777"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</w:pPr>
    </w:p>
    <w:p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</w:pPr>
      <w:r w:rsidRPr="00D650B2">
        <w:rPr>
          <w:rFonts w:ascii="Helvetica Neue Light" w:hAnsi="Helvetica Neue Light"/>
          <w:color w:val="101010"/>
          <w:spacing w:val="1"/>
          <w:sz w:val="22"/>
          <w:szCs w:val="22"/>
          <w:u w:val="none"/>
          <w:shd w:val="clear" w:color="auto" w:fill="FFFFFF"/>
        </w:rPr>
        <w:t xml:space="preserve">HEWI is committed to universal design and has been successfully developing products that focus on people and their individual needs for decades. Intelligent functions and consistent design form a single unit at HEWI. Excellent design, high-quality designs and well thought-out functions characterise the sanitary systems and ranges from HEWI. Comfort aspects and accessibility are integrated into every system at HEWI so that cross-generational use is possible.</w:t>
      </w:r>
    </w:p>
    <w:p w:rsidR="3FB72B83" w:rsidP="3FB72B83" w:rsidRDefault="3FB72B83" w14:paraId="3C2BB8B7" w14:textId="332EB2A3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1D0862" w:rsidP="00A97A5E" w:rsidRDefault="001D0862" w14:paraId="45FB0818" w14:textId="77777777">
      <w:pPr>
        <w:rPr>
          <w:rFonts w:ascii="Helvetica Neue Light" w:hAnsi="Helvetica Neue Light" w:cs="Arial"/>
          <w:color w:val="auto"/>
          <w:sz w:val="22"/>
          <w:szCs w:val="22"/>
          <w:u w:val="none"/>
        </w:rPr>
      </w:pPr>
    </w:p>
    <w:p w:rsidRPr="00A97A5E" w:rsidR="00A97A5E" w:rsidP="00A97A5E" w:rsidRDefault="00A97A5E" w14:paraId="6E7BEAA2" w14:textId="77777777">
      <w:pPr>
        <w:textAlignment w:val="baseline"/>
        <w:rPr>
          <w:rFonts w:ascii="Arial" w:hAnsi="Arial" w:cs="Arial"/>
          <w:color w:val="auto"/>
          <w:sz w:val="18"/>
          <w:szCs w:val="18"/>
          <w:u w:val="none"/>
        </w:rPr>
      </w:pPr>
      <w:r w:rsidRPr="00A97A5E">
        <w:rPr>
          <w:rFonts w:ascii="Helvetica Neue Light" w:hAnsi="Helvetica Neue Light" w:cs="Arial"/>
          <w:color w:val="auto"/>
          <w:sz w:val="22"/>
          <w:szCs w:val="22"/>
          <w:u w:val="none"/>
        </w:rPr>
        <w:t xml:space="preserve"> </w:t>
      </w:r>
    </w:p>
    <w:p w:rsidR="00A97A5E" w:rsidP="00F2003B" w:rsidRDefault="00A97A5E" w14:paraId="049F31C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F2003B" w:rsidP="00F2003B" w:rsidRDefault="00F2003B" w14:paraId="63E4A9C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Helvetica Neue Light" w:hAnsi="Helvetica Neue Light" w:cs="Arial"/>
          <w:sz w:val="22"/>
          <w:szCs w:val="22"/>
        </w:rPr>
        <w:t xml:space="preserve"> </w:t>
      </w:r>
    </w:p>
    <w:p w:rsidRPr="004C0126" w:rsidR="00F2003B" w:rsidP="004C0126" w:rsidRDefault="00F2003B" w14:paraId="53128261" w14:textId="77777777">
      <w:pPr>
        <w:spacing w:line="360" w:lineRule="auto"/>
        <w:jc w:val="both"/>
        <w:rPr>
          <w:rFonts w:ascii="Helvetica Neue Light" w:hAnsi="Helvetica Neue Light" w:cs="Arial"/>
          <w:color w:val="auto"/>
          <w:sz w:val="32"/>
          <w:szCs w:val="32"/>
          <w:u w:val="none"/>
        </w:rPr>
      </w:pPr>
    </w:p>
    <w:p w:rsidR="00C36A24" w:rsidP="00C36A24" w:rsidRDefault="00C36A24" w14:paraId="62486C05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Pr="00C36A24" w:rsidR="00C36A24" w:rsidP="00C36A24" w:rsidRDefault="00C36A24" w14:paraId="4101652C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sectPr w:rsidRPr="00C36A24" w:rsidR="00C36A24" w:rsidSect="00861B15">
      <w:headerReference w:type="default" r:id="rId10"/>
      <w:footerReference w:type="even" r:id="rId11"/>
      <w:footerReference w:type="default" r:id="rId12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59B3" w:rsidRDefault="007159B3" w14:paraId="12F42E7D" w14:textId="77777777">
      <w:r>
        <w:separator/>
      </w:r>
    </w:p>
  </w:endnote>
  <w:endnote w:type="continuationSeparator" w:id="0">
    <w:p w:rsidR="007159B3" w:rsidRDefault="007159B3" w14:paraId="1CD205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framePr w:wrap="around" w:hAnchor="margin" w:vAnchor="text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 xml:space="preserve">Error! Text mark not defined.</w:t>
    </w:r>
    <w:r>
      <w:rPr>
        <w:rStyle w:val="Seitenzahl"/>
      </w:rPr>
      <w:fldChar w:fldCharType="end"/>
    </w:r>
  </w:p>
  <w:p w:rsidR="00861B15" w:rsidRDefault="00861B15" w14:paraId="3CF2D8B6" w14:textId="77777777">
    <w:pPr>
      <w:pStyle w:val="Fuzeile"/>
      <w:ind w:firstLine="36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tabs>
        <w:tab w:val="left" w:pos="7655"/>
      </w:tabs>
      <w:spacing w:before="240"/>
      <w:ind w:end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1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</w:p>
  <w:p w:rsidR="00861B15" w:rsidRDefault="00861B15" w14:paraId="49C934CF" w14:textId="77777777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59B3" w:rsidRDefault="007159B3" w14:paraId="7F878911" w14:textId="77777777">
      <w:r>
        <w:separator/>
      </w:r>
    </w:p>
  </w:footnote>
  <w:footnote w:type="continuationSeparator" w:id="0">
    <w:p w:rsidR="007159B3" w:rsidRDefault="007159B3" w14:paraId="25E255F4" w14:textId="77777777">
      <w:r>
        <w:continuationSeparator/>
      </w:r>
    </w:p>
  </w:footnote>
</w:footnotes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1B15" w:rsidRDefault="00861B15" w14:paraId="0FB78278" w14:textId="77777777">
    <w:pPr>
      <w:pStyle w:val="Kopfzeile"/>
      <w:rPr>
        <w:rFonts w:ascii="Helvetica Neue Light" w:hAnsi="Helvetica Neue Light"/>
        <w:sz w:val="52"/>
        <w:u w:val="none"/>
      </w:rPr>
    </w:pPr>
  </w:p>
  <w:p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editId="07777777" wp14:anchorId="3A63EC88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F88A067" w:rsidR="1C7F53F4">
      <w:rPr>
        <w:rFonts w:ascii="Helvetica Neue Light" w:hAnsi="Helvetica Neue Light"/>
        <w:sz w:val="52"/>
        <w:szCs w:val="52"/>
        <w:u w:val="none"/>
      </w:rPr>
      <w:t xml:space="preserve">Press release</w:t>
    </w:r>
  </w:p>
  <w:p w:rsidR="00861B15" w:rsidRDefault="00861B15" w14:paraId="1FC39945" w14:textId="77777777">
    <w:pPr>
      <w:pStyle w:val="Kopfzeile"/>
    </w:pPr>
  </w:p>
  <w:p w:rsidR="00861B15" w:rsidRDefault="00861B15" w14:paraId="0562CB0E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66ED"/>
    <w:rsid w:val="00041D37"/>
    <w:rsid w:val="00067C4E"/>
    <w:rsid w:val="00082204"/>
    <w:rsid w:val="00096A10"/>
    <w:rsid w:val="000A0A54"/>
    <w:rsid w:val="000A5E60"/>
    <w:rsid w:val="00102BE2"/>
    <w:rsid w:val="001163DE"/>
    <w:rsid w:val="001252E1"/>
    <w:rsid w:val="001502AE"/>
    <w:rsid w:val="001632CE"/>
    <w:rsid w:val="00163A12"/>
    <w:rsid w:val="0017515A"/>
    <w:rsid w:val="001C1929"/>
    <w:rsid w:val="001D0862"/>
    <w:rsid w:val="001D32E8"/>
    <w:rsid w:val="00202804"/>
    <w:rsid w:val="00216D48"/>
    <w:rsid w:val="00231096"/>
    <w:rsid w:val="00241CB3"/>
    <w:rsid w:val="00273524"/>
    <w:rsid w:val="002857FF"/>
    <w:rsid w:val="002A4A1B"/>
    <w:rsid w:val="002C2F23"/>
    <w:rsid w:val="002F2C84"/>
    <w:rsid w:val="00302FF1"/>
    <w:rsid w:val="00306587"/>
    <w:rsid w:val="00335D33"/>
    <w:rsid w:val="00347E12"/>
    <w:rsid w:val="00356447"/>
    <w:rsid w:val="00357BB9"/>
    <w:rsid w:val="003609FE"/>
    <w:rsid w:val="0038296C"/>
    <w:rsid w:val="003A25CB"/>
    <w:rsid w:val="003F3DA1"/>
    <w:rsid w:val="004101E0"/>
    <w:rsid w:val="004134DA"/>
    <w:rsid w:val="00420DC6"/>
    <w:rsid w:val="004C0126"/>
    <w:rsid w:val="004E45D1"/>
    <w:rsid w:val="00506871"/>
    <w:rsid w:val="00514F43"/>
    <w:rsid w:val="00517621"/>
    <w:rsid w:val="00563B05"/>
    <w:rsid w:val="00566C86"/>
    <w:rsid w:val="005A2473"/>
    <w:rsid w:val="005A3BA6"/>
    <w:rsid w:val="005F325A"/>
    <w:rsid w:val="00610FC0"/>
    <w:rsid w:val="006175BB"/>
    <w:rsid w:val="00621FA9"/>
    <w:rsid w:val="006277F9"/>
    <w:rsid w:val="00650D26"/>
    <w:rsid w:val="00661709"/>
    <w:rsid w:val="00661C54"/>
    <w:rsid w:val="00664D7D"/>
    <w:rsid w:val="00673F16"/>
    <w:rsid w:val="0069628E"/>
    <w:rsid w:val="006C1434"/>
    <w:rsid w:val="006F1C12"/>
    <w:rsid w:val="007159B3"/>
    <w:rsid w:val="00721A6B"/>
    <w:rsid w:val="007273B8"/>
    <w:rsid w:val="00775849"/>
    <w:rsid w:val="007B6270"/>
    <w:rsid w:val="007D4E52"/>
    <w:rsid w:val="00802DE7"/>
    <w:rsid w:val="008139EF"/>
    <w:rsid w:val="00814B3B"/>
    <w:rsid w:val="008579B1"/>
    <w:rsid w:val="00861B15"/>
    <w:rsid w:val="00875666"/>
    <w:rsid w:val="00881F31"/>
    <w:rsid w:val="00883D6F"/>
    <w:rsid w:val="008931C9"/>
    <w:rsid w:val="008A1D19"/>
    <w:rsid w:val="008A2D80"/>
    <w:rsid w:val="008A3879"/>
    <w:rsid w:val="008D0D0E"/>
    <w:rsid w:val="00920F35"/>
    <w:rsid w:val="0092728B"/>
    <w:rsid w:val="00931259"/>
    <w:rsid w:val="009848E0"/>
    <w:rsid w:val="009901E0"/>
    <w:rsid w:val="0099047C"/>
    <w:rsid w:val="00997BED"/>
    <w:rsid w:val="009B4CF3"/>
    <w:rsid w:val="009D18CD"/>
    <w:rsid w:val="009E57AB"/>
    <w:rsid w:val="00A20DD4"/>
    <w:rsid w:val="00A62537"/>
    <w:rsid w:val="00A672D7"/>
    <w:rsid w:val="00A93354"/>
    <w:rsid w:val="00A97A5E"/>
    <w:rsid w:val="00AA5AA8"/>
    <w:rsid w:val="00AB6390"/>
    <w:rsid w:val="00AE1611"/>
    <w:rsid w:val="00AE4A01"/>
    <w:rsid w:val="00B17DF1"/>
    <w:rsid w:val="00B21FA3"/>
    <w:rsid w:val="00B231EB"/>
    <w:rsid w:val="00B32DA2"/>
    <w:rsid w:val="00B54B39"/>
    <w:rsid w:val="00B561E3"/>
    <w:rsid w:val="00B671B8"/>
    <w:rsid w:val="00B864A2"/>
    <w:rsid w:val="00BB2E4A"/>
    <w:rsid w:val="00BD50CA"/>
    <w:rsid w:val="00BD66EA"/>
    <w:rsid w:val="00C03D66"/>
    <w:rsid w:val="00C31B75"/>
    <w:rsid w:val="00C36A24"/>
    <w:rsid w:val="00C63A4C"/>
    <w:rsid w:val="00CC2B5C"/>
    <w:rsid w:val="00CE3A9A"/>
    <w:rsid w:val="00D07F26"/>
    <w:rsid w:val="00D13CF0"/>
    <w:rsid w:val="00D23A33"/>
    <w:rsid w:val="00D27AE9"/>
    <w:rsid w:val="00D61038"/>
    <w:rsid w:val="00D62463"/>
    <w:rsid w:val="00D650B2"/>
    <w:rsid w:val="00D711C9"/>
    <w:rsid w:val="00D7463F"/>
    <w:rsid w:val="00D77281"/>
    <w:rsid w:val="00DB4D3B"/>
    <w:rsid w:val="00DC37E5"/>
    <w:rsid w:val="00DD3EAE"/>
    <w:rsid w:val="00DE64D3"/>
    <w:rsid w:val="00DF217D"/>
    <w:rsid w:val="00E04992"/>
    <w:rsid w:val="00E46C9E"/>
    <w:rsid w:val="00E87059"/>
    <w:rsid w:val="00E97B72"/>
    <w:rsid w:val="00EB476F"/>
    <w:rsid w:val="00EC0A0E"/>
    <w:rsid w:val="00EC304A"/>
    <w:rsid w:val="00ED20B5"/>
    <w:rsid w:val="00F2003B"/>
    <w:rsid w:val="00F438EB"/>
    <w:rsid w:val="00FA4225"/>
    <w:rsid w:val="00FA5B2F"/>
    <w:rsid w:val="00FD144D"/>
    <w:rsid w:val="00FD654A"/>
    <w:rsid w:val="00FE7C13"/>
    <w:rsid w:val="0486F6DF"/>
    <w:rsid w:val="07582531"/>
    <w:rsid w:val="093F8915"/>
    <w:rsid w:val="0AC7C4B5"/>
    <w:rsid w:val="12D61FCB"/>
    <w:rsid w:val="1C695EA7"/>
    <w:rsid w:val="1C7F53F4"/>
    <w:rsid w:val="1CA8617C"/>
    <w:rsid w:val="25F71890"/>
    <w:rsid w:val="261040ED"/>
    <w:rsid w:val="28D8EC33"/>
    <w:rsid w:val="2971E9D9"/>
    <w:rsid w:val="3799FCF3"/>
    <w:rsid w:val="3FB72B83"/>
    <w:rsid w:val="524CC8CC"/>
    <w:rsid w:val="5EAB1A0F"/>
    <w:rsid w:val="5F88A067"/>
    <w:rsid w:val="65A27ADE"/>
    <w:rsid w:val="730FF7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5FBCCD"/>
  <w15:chartTrackingRefBased/>
  <w15:docId w15:val="{C3B664AD-03DE-4FD1-ACEB-20E05B15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styleId="NichtaufgelsteErwhnung">
    <w:name w:val="Unresolved Mention"/>
    <w:uiPriority w:val="47"/>
    <w:rsid w:val="00067C4E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F2003B"/>
    <w:pPr>
      <w:spacing w:before="100" w:beforeAutospacing="1" w:after="100" w:afterAutospacing="1"/>
    </w:pPr>
    <w:rPr>
      <w:rFonts w:ascii="Times New Roman" w:hAnsi="Times New Roman"/>
      <w:color w:val="auto"/>
      <w:szCs w:val="24"/>
      <w:u w:val="none"/>
    </w:rPr>
  </w:style>
  <w:style w:type="character" w:customStyle="1" w:styleId="normaltextrun">
    <w:name w:val="normaltextrun"/>
    <w:rsid w:val="00F2003B"/>
  </w:style>
  <w:style w:type="character" w:customStyle="1" w:styleId="eop">
    <w:name w:val="eop"/>
    <w:rsid w:val="00F2003B"/>
  </w:style>
  <w:style w:type="character" w:customStyle="1" w:styleId="apple-converted-space">
    <w:name w:val="apple-converted-space"/>
    <w:rsid w:val="00347E12"/>
  </w:style>
  <w:style w:type="paragraph" w:styleId="StandardWeb">
    <w:name w:val="Normal (Web)"/>
    <w:basedOn w:val="Standard"/>
    <w:uiPriority w:val="99"/>
    <w:unhideWhenUsed/>
    <w:rsid w:val="00347E12"/>
    <w:pPr>
      <w:spacing w:before="100" w:beforeAutospacing="1" w:after="100" w:afterAutospacing="1"/>
    </w:pPr>
    <w:rPr>
      <w:rFonts w:ascii="Times New Roman" w:hAnsi="Times New Roman"/>
      <w:color w:val="auto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footer" Target="/word/footer21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footer" Target="/word/footer12.xml" Id="rId11" /><Relationship Type="http://schemas.openxmlformats.org/officeDocument/2006/relationships/styles" Target="/word/styles.xml" Id="rId5" /><Relationship Type="http://schemas.openxmlformats.org/officeDocument/2006/relationships/header" Target="/word/header11.xml" Id="rId10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Relationship Type="http://schemas.openxmlformats.org/officeDocument/2006/relationships/theme" Target="/word/theme/theme11.xml" Id="rId14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word/media/image1.emf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Programme\Microsoft%20Office\Vorlagen\Presseblanco.dot" TargetMode="External" Id="rId1" /></Relationships>
</file>

<file path=word/theme/theme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0" ma:contentTypeDescription="Ein neues Dokument erstellen." ma:contentTypeScope="" ma:versionID="0712a16a10973136c8dd8ee8d3703ea1">
  <xsd:schema xmlns:xsd="http://www.w3.org/2001/XMLSchema" xmlns:xs="http://www.w3.org/2001/XMLSchema" xmlns:p="http://schemas.microsoft.com/office/2006/metadata/properties" xmlns:ns2="dcacfc5a-2925-422e-a0a6-552f08477867" targetNamespace="http://schemas.microsoft.com/office/2006/metadata/properties" ma:root="true" ma:fieldsID="539833f5236ef8b9192dbed9099f1c2e" ns2:_="">
    <xsd:import namespace="dcacfc5a-2925-422e-a0a6-552f0847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3.xml><?xml version="1.0" encoding="utf-8"?>
<ds:datastoreItem xmlns:ds="http://schemas.openxmlformats.org/officeDocument/2006/customXml" ds:itemID="{AEA80E43-E9F2-4059-AD82-82DE07197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2.xml><?xml version="1.0" encoding="utf-8"?>
<ds:datastoreItem xmlns:ds="http://schemas.openxmlformats.org/officeDocument/2006/customXml" ds:itemID="{28C38B55-E128-4C3D-AB25-2F799653A214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0E6C8FFE-761C-4969-92F0-BDB2C4923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C:\Programme\Microsoft Office\Vorlagen\Presseblanco.dot</ap:Template>
  <ap:TotalTime>0</ap:TotalTime>
  <ap:Pages>2</ap:Pages>
  <ap:Words>323</ap:Words>
  <ap:Characters>2036</ap:Characters>
  <ap:Application>Microsoft Office Word</ap:Application>
  <ap:DocSecurity>0</ap:DocSecurity>
  <ap:Lines>16</ap:Lines>
  <ap:Paragraphs>4</ap:Paragraphs>
  <ap:ScaleCrop>false</ap:ScaleCrop>
  <ap:Company>HEWI</ap:Company>
  <ap:LinksUpToDate>false</ap:LinksUpToDate>
  <ap:CharactersWithSpaces>2355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Anne Ickler</cp:lastModifiedBy>
  <cp:revision>15</cp:revision>
  <cp:lastPrinted>2019-01-04T21:29:00Z</cp:lastPrinted>
  <dcterms:created xsi:type="dcterms:W3CDTF">2021-02-25T09:54:00Z</dcterms:created>
  <dcterms:modified xsi:type="dcterms:W3CDTF">2021-05-20T07:45:00Z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